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4F5C6" w14:textId="77777777" w:rsidR="00B12915" w:rsidRPr="00B12915" w:rsidRDefault="00B12915">
      <w:pPr>
        <w:rPr>
          <w:b/>
          <w:sz w:val="28"/>
          <w:szCs w:val="28"/>
        </w:rPr>
      </w:pPr>
      <w:r w:rsidRPr="00B12915">
        <w:rPr>
          <w:b/>
          <w:sz w:val="28"/>
          <w:szCs w:val="28"/>
        </w:rPr>
        <w:t xml:space="preserve">Investigation </w:t>
      </w:r>
      <w:r>
        <w:rPr>
          <w:b/>
          <w:sz w:val="28"/>
          <w:szCs w:val="28"/>
        </w:rPr>
        <w:t xml:space="preserve">and analysis </w:t>
      </w:r>
      <w:r w:rsidRPr="00B12915">
        <w:rPr>
          <w:b/>
          <w:sz w:val="28"/>
          <w:szCs w:val="28"/>
        </w:rPr>
        <w:t>of color distribution of M&amp;M’s</w:t>
      </w:r>
    </w:p>
    <w:p w14:paraId="3EC58B6A" w14:textId="77777777" w:rsidR="00131772" w:rsidRDefault="00131772"/>
    <w:p w14:paraId="3B823D38" w14:textId="03C7CF72" w:rsidR="00131772" w:rsidRDefault="00581526">
      <w:r>
        <w:t>I heard someone say</w:t>
      </w:r>
      <w:r w:rsidR="00B12915">
        <w:t xml:space="preserve"> that in the USA when they pack the M&amp;</w:t>
      </w:r>
      <w:proofErr w:type="gramStart"/>
      <w:r w:rsidR="0021002C">
        <w:t>M’s,</w:t>
      </w:r>
      <w:proofErr w:type="gramEnd"/>
      <w:r w:rsidR="0021002C">
        <w:t xml:space="preserve"> they </w:t>
      </w:r>
      <w:r w:rsidR="00B12915">
        <w:t xml:space="preserve">(the machines) </w:t>
      </w:r>
      <w:r w:rsidR="0021002C">
        <w:t xml:space="preserve">count and make sure </w:t>
      </w:r>
      <w:r>
        <w:t xml:space="preserve">the </w:t>
      </w:r>
      <w:r w:rsidR="0021002C">
        <w:t xml:space="preserve">different </w:t>
      </w:r>
      <w:proofErr w:type="spellStart"/>
      <w:r w:rsidR="0021002C">
        <w:t>colour</w:t>
      </w:r>
      <w:r>
        <w:t>s</w:t>
      </w:r>
      <w:proofErr w:type="spellEnd"/>
      <w:r w:rsidR="0021002C">
        <w:t xml:space="preserve"> have the same number in each packet.</w:t>
      </w:r>
    </w:p>
    <w:p w14:paraId="0E7373C6" w14:textId="4A65AE08" w:rsidR="0021002C" w:rsidRDefault="00581526">
      <w:r>
        <w:t>Is that</w:t>
      </w:r>
      <w:r w:rsidR="0021002C">
        <w:t xml:space="preserve"> true?</w:t>
      </w:r>
    </w:p>
    <w:p w14:paraId="7E2D3204" w14:textId="77777777" w:rsidR="00B12915" w:rsidRDefault="00B12915"/>
    <w:p w14:paraId="26E4C169" w14:textId="5F57D8A4" w:rsidR="00B12915" w:rsidRDefault="00B12915">
      <w:r>
        <w:t xml:space="preserve">Our department head (Mr. </w:t>
      </w:r>
      <w:proofErr w:type="spellStart"/>
      <w:r w:rsidR="00581526">
        <w:t>Slogberg</w:t>
      </w:r>
      <w:proofErr w:type="spellEnd"/>
      <w:r w:rsidR="00581526">
        <w:t>)</w:t>
      </w:r>
      <w:r>
        <w:t xml:space="preserve"> kindly brought different types of M&amp;M’s from </w:t>
      </w:r>
      <w:r w:rsidR="00581526">
        <w:t>USA and would like us to help him prove</w:t>
      </w:r>
      <w:r>
        <w:t xml:space="preserve"> if the above claim is true of not.</w:t>
      </w:r>
    </w:p>
    <w:p w14:paraId="30DC99A9" w14:textId="77777777" w:rsidR="0021002C" w:rsidRDefault="0021002C"/>
    <w:p w14:paraId="19FFAAEF" w14:textId="77777777" w:rsidR="00B12915" w:rsidRDefault="0021002C">
      <w:r w:rsidRPr="00B12915">
        <w:rPr>
          <w:b/>
        </w:rPr>
        <w:t>Material needed</w:t>
      </w:r>
      <w:r>
        <w:t xml:space="preserve"> </w:t>
      </w:r>
    </w:p>
    <w:p w14:paraId="004D51B1" w14:textId="77777777" w:rsidR="00EC156F" w:rsidRDefault="00EC156F" w:rsidP="00EC156F">
      <w:r>
        <w:t>Each students 1 mini pack of M&amp;M’s (brought from USA)</w:t>
      </w:r>
    </w:p>
    <w:p w14:paraId="3143B5FD" w14:textId="77777777" w:rsidR="00EC156F" w:rsidRDefault="00EC156F" w:rsidP="00EC156F">
      <w:r>
        <w:t>A paper towel to hold the M&amp;M’s (when you are counting them)</w:t>
      </w:r>
    </w:p>
    <w:p w14:paraId="0DA977B7" w14:textId="77777777" w:rsidR="00B12915" w:rsidRDefault="00B12915"/>
    <w:p w14:paraId="39627050" w14:textId="77777777" w:rsidR="00B12915" w:rsidRDefault="00B12915"/>
    <w:p w14:paraId="107B75D2" w14:textId="77777777" w:rsidR="0021002C" w:rsidRDefault="00EC156F">
      <w:r>
        <w:t>Instruction</w:t>
      </w:r>
      <w:r w:rsidR="0021002C">
        <w:t>:</w:t>
      </w:r>
    </w:p>
    <w:p w14:paraId="6B63BB13" w14:textId="73AB32B6" w:rsidR="00EC156F" w:rsidRDefault="00EC156F">
      <w:r>
        <w:t xml:space="preserve">1. </w:t>
      </w:r>
      <w:r w:rsidR="0021002C">
        <w:t>Make sure you wash your hand</w:t>
      </w:r>
      <w:r w:rsidR="00581526">
        <w:t>s</w:t>
      </w:r>
      <w:r w:rsidR="0021002C">
        <w:t xml:space="preserve"> </w:t>
      </w:r>
      <w:r w:rsidR="00581526">
        <w:t xml:space="preserve">and draw a proper table as </w:t>
      </w:r>
      <w:proofErr w:type="spellStart"/>
      <w:r w:rsidR="00581526">
        <w:t>below</w:t>
      </w:r>
      <w:r w:rsidR="0021002C">
        <w:t>w</w:t>
      </w:r>
      <w:proofErr w:type="spellEnd"/>
      <w:r w:rsidR="0021002C">
        <w:t xml:space="preserve"> </w:t>
      </w:r>
      <w:r>
        <w:t xml:space="preserve">to record your data </w:t>
      </w:r>
      <w:r w:rsidR="0021002C">
        <w:t>before you start counting.</w:t>
      </w:r>
    </w:p>
    <w:p w14:paraId="6C0CB42C" w14:textId="77777777" w:rsidR="0021002C" w:rsidRDefault="0021002C"/>
    <w:p w14:paraId="3E68E7F5" w14:textId="77777777" w:rsidR="00EC156F" w:rsidRDefault="00EC156F" w:rsidP="00EC156F">
      <w:pPr>
        <w:jc w:val="center"/>
      </w:pPr>
      <w:proofErr w:type="spellStart"/>
      <w:r>
        <w:t>Colo</w:t>
      </w:r>
      <w:r w:rsidR="00EB707F">
        <w:t>u</w:t>
      </w:r>
      <w:r>
        <w:t>r</w:t>
      </w:r>
      <w:proofErr w:type="spellEnd"/>
      <w:r>
        <w:t xml:space="preserve"> Distribution of *___________________ M&amp;M</w:t>
      </w:r>
    </w:p>
    <w:tbl>
      <w:tblPr>
        <w:tblStyle w:val="TableGrid"/>
        <w:tblW w:w="9836" w:type="dxa"/>
        <w:tblInd w:w="108" w:type="dxa"/>
        <w:tblLook w:val="04A0" w:firstRow="1" w:lastRow="0" w:firstColumn="1" w:lastColumn="0" w:noHBand="0" w:noVBand="1"/>
      </w:tblPr>
      <w:tblGrid>
        <w:gridCol w:w="1985"/>
        <w:gridCol w:w="1327"/>
        <w:gridCol w:w="1044"/>
        <w:gridCol w:w="1044"/>
        <w:gridCol w:w="1045"/>
        <w:gridCol w:w="1045"/>
        <w:gridCol w:w="1045"/>
        <w:gridCol w:w="1301"/>
      </w:tblGrid>
      <w:tr w:rsidR="0021002C" w14:paraId="2F821DB6" w14:textId="77777777" w:rsidTr="00EB707F">
        <w:tc>
          <w:tcPr>
            <w:tcW w:w="1985" w:type="dxa"/>
            <w:tcBorders>
              <w:right w:val="double" w:sz="4" w:space="0" w:color="auto"/>
            </w:tcBorders>
          </w:tcPr>
          <w:p w14:paraId="5997721A" w14:textId="77777777" w:rsidR="0021002C" w:rsidRDefault="00EB707F" w:rsidP="0021002C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D6E678" wp14:editId="28545679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-1905</wp:posOffset>
                      </wp:positionV>
                      <wp:extent cx="1219200" cy="457200"/>
                      <wp:effectExtent l="0" t="0" r="25400" b="254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19200" cy="457200"/>
                              </a:xfrm>
                              <a:prstGeom prst="line">
                                <a:avLst/>
                              </a:prstGeom>
                              <a:ln w="9525" cmpd="sng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-.1pt" to="90.65pt,35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" strokecolor="black [3213]"/>
                  </w:pict>
                </mc:Fallback>
              </mc:AlternateContent>
            </w:r>
            <w:proofErr w:type="spellStart"/>
            <w:r w:rsidR="0021002C">
              <w:t>Colour</w:t>
            </w:r>
            <w:proofErr w:type="spellEnd"/>
          </w:p>
          <w:p w14:paraId="22012FF5" w14:textId="77777777" w:rsidR="00EC156F" w:rsidRDefault="00EC156F" w:rsidP="0021002C">
            <w:pPr>
              <w:jc w:val="both"/>
            </w:pPr>
          </w:p>
          <w:p w14:paraId="22997BAF" w14:textId="77777777" w:rsidR="00EC156F" w:rsidRDefault="0021002C" w:rsidP="0021002C">
            <w:pPr>
              <w:jc w:val="both"/>
            </w:pPr>
            <w:r>
              <w:t>Name</w:t>
            </w:r>
          </w:p>
        </w:tc>
        <w:tc>
          <w:tcPr>
            <w:tcW w:w="1327" w:type="dxa"/>
            <w:tcBorders>
              <w:left w:val="double" w:sz="4" w:space="0" w:color="auto"/>
            </w:tcBorders>
            <w:vAlign w:val="center"/>
          </w:tcPr>
          <w:p w14:paraId="752AAC75" w14:textId="77777777" w:rsidR="0021002C" w:rsidRDefault="0021002C" w:rsidP="00EC156F">
            <w:pPr>
              <w:jc w:val="center"/>
            </w:pPr>
            <w:r>
              <w:t>Yellow</w:t>
            </w:r>
          </w:p>
        </w:tc>
        <w:tc>
          <w:tcPr>
            <w:tcW w:w="1044" w:type="dxa"/>
            <w:vAlign w:val="center"/>
          </w:tcPr>
          <w:p w14:paraId="0126F414" w14:textId="77777777" w:rsidR="0021002C" w:rsidRDefault="0021002C" w:rsidP="00EC156F">
            <w:pPr>
              <w:jc w:val="center"/>
            </w:pPr>
            <w:r>
              <w:t>Red</w:t>
            </w:r>
          </w:p>
        </w:tc>
        <w:tc>
          <w:tcPr>
            <w:tcW w:w="1044" w:type="dxa"/>
            <w:vAlign w:val="center"/>
          </w:tcPr>
          <w:p w14:paraId="4E6E4236" w14:textId="77777777" w:rsidR="0021002C" w:rsidRDefault="0021002C" w:rsidP="00EC156F">
            <w:pPr>
              <w:jc w:val="center"/>
            </w:pPr>
            <w:r>
              <w:t>Brown</w:t>
            </w:r>
          </w:p>
        </w:tc>
        <w:tc>
          <w:tcPr>
            <w:tcW w:w="1045" w:type="dxa"/>
            <w:vAlign w:val="center"/>
          </w:tcPr>
          <w:p w14:paraId="76EEEC21" w14:textId="77777777" w:rsidR="0021002C" w:rsidRDefault="0021002C" w:rsidP="00EC156F">
            <w:pPr>
              <w:jc w:val="center"/>
            </w:pPr>
            <w:r>
              <w:t>Green</w:t>
            </w:r>
          </w:p>
        </w:tc>
        <w:tc>
          <w:tcPr>
            <w:tcW w:w="1045" w:type="dxa"/>
            <w:vAlign w:val="center"/>
          </w:tcPr>
          <w:p w14:paraId="46E5A37A" w14:textId="77777777" w:rsidR="0021002C" w:rsidRDefault="0021002C" w:rsidP="00EC156F">
            <w:pPr>
              <w:jc w:val="center"/>
            </w:pPr>
            <w:r>
              <w:t>Orange</w:t>
            </w:r>
          </w:p>
        </w:tc>
        <w:tc>
          <w:tcPr>
            <w:tcW w:w="1045" w:type="dxa"/>
            <w:tcBorders>
              <w:right w:val="double" w:sz="4" w:space="0" w:color="auto"/>
            </w:tcBorders>
            <w:vAlign w:val="center"/>
          </w:tcPr>
          <w:p w14:paraId="72BD51F7" w14:textId="77777777" w:rsidR="0021002C" w:rsidRDefault="0021002C" w:rsidP="00EC156F">
            <w:pPr>
              <w:jc w:val="center"/>
            </w:pPr>
            <w:r>
              <w:t>Blue</w:t>
            </w:r>
          </w:p>
        </w:tc>
        <w:tc>
          <w:tcPr>
            <w:tcW w:w="1301" w:type="dxa"/>
            <w:tcBorders>
              <w:left w:val="double" w:sz="4" w:space="0" w:color="auto"/>
            </w:tcBorders>
            <w:vAlign w:val="center"/>
          </w:tcPr>
          <w:p w14:paraId="63FE57FB" w14:textId="77777777" w:rsidR="0021002C" w:rsidRDefault="0021002C" w:rsidP="00EC156F">
            <w:pPr>
              <w:jc w:val="center"/>
            </w:pPr>
            <w:r>
              <w:t>Total per packet</w:t>
            </w:r>
          </w:p>
        </w:tc>
      </w:tr>
      <w:tr w:rsidR="0021002C" w14:paraId="16074BC6" w14:textId="77777777" w:rsidTr="00EB707F">
        <w:tc>
          <w:tcPr>
            <w:tcW w:w="1985" w:type="dxa"/>
            <w:tcBorders>
              <w:right w:val="double" w:sz="4" w:space="0" w:color="auto"/>
            </w:tcBorders>
          </w:tcPr>
          <w:p w14:paraId="2DBAADAE" w14:textId="77777777" w:rsidR="0021002C" w:rsidRDefault="0021002C">
            <w:r>
              <w:t>Student 1</w:t>
            </w:r>
          </w:p>
        </w:tc>
        <w:tc>
          <w:tcPr>
            <w:tcW w:w="1327" w:type="dxa"/>
            <w:tcBorders>
              <w:left w:val="double" w:sz="4" w:space="0" w:color="auto"/>
            </w:tcBorders>
            <w:vAlign w:val="center"/>
          </w:tcPr>
          <w:p w14:paraId="6DA5A887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vAlign w:val="center"/>
          </w:tcPr>
          <w:p w14:paraId="073F255A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vAlign w:val="center"/>
          </w:tcPr>
          <w:p w14:paraId="1C88AD29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vAlign w:val="center"/>
          </w:tcPr>
          <w:p w14:paraId="4267D1F7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vAlign w:val="center"/>
          </w:tcPr>
          <w:p w14:paraId="23EEC2EE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right w:val="double" w:sz="4" w:space="0" w:color="auto"/>
            </w:tcBorders>
            <w:vAlign w:val="center"/>
          </w:tcPr>
          <w:p w14:paraId="19B8E1E8" w14:textId="77777777" w:rsidR="0021002C" w:rsidRDefault="0021002C" w:rsidP="00EB707F">
            <w:pPr>
              <w:jc w:val="center"/>
            </w:pPr>
          </w:p>
        </w:tc>
        <w:tc>
          <w:tcPr>
            <w:tcW w:w="1301" w:type="dxa"/>
            <w:tcBorders>
              <w:left w:val="double" w:sz="4" w:space="0" w:color="auto"/>
            </w:tcBorders>
            <w:vAlign w:val="center"/>
          </w:tcPr>
          <w:p w14:paraId="64BF32A8" w14:textId="77777777" w:rsidR="0021002C" w:rsidRDefault="0021002C" w:rsidP="00EB707F">
            <w:pPr>
              <w:jc w:val="center"/>
            </w:pPr>
          </w:p>
        </w:tc>
      </w:tr>
      <w:tr w:rsidR="0021002C" w14:paraId="65B6583C" w14:textId="77777777" w:rsidTr="00EB707F">
        <w:tc>
          <w:tcPr>
            <w:tcW w:w="1985" w:type="dxa"/>
            <w:tcBorders>
              <w:right w:val="double" w:sz="4" w:space="0" w:color="auto"/>
            </w:tcBorders>
          </w:tcPr>
          <w:p w14:paraId="30F29E42" w14:textId="77777777" w:rsidR="0021002C" w:rsidRDefault="0021002C">
            <w:r>
              <w:t>Student 2</w:t>
            </w:r>
          </w:p>
        </w:tc>
        <w:tc>
          <w:tcPr>
            <w:tcW w:w="1327" w:type="dxa"/>
            <w:tcBorders>
              <w:left w:val="double" w:sz="4" w:space="0" w:color="auto"/>
            </w:tcBorders>
            <w:vAlign w:val="center"/>
          </w:tcPr>
          <w:p w14:paraId="66AE0DB6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vAlign w:val="center"/>
          </w:tcPr>
          <w:p w14:paraId="3E50E0C0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vAlign w:val="center"/>
          </w:tcPr>
          <w:p w14:paraId="3FCAF33A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vAlign w:val="center"/>
          </w:tcPr>
          <w:p w14:paraId="67E1CADD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vAlign w:val="center"/>
          </w:tcPr>
          <w:p w14:paraId="5C307579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right w:val="double" w:sz="4" w:space="0" w:color="auto"/>
            </w:tcBorders>
            <w:vAlign w:val="center"/>
          </w:tcPr>
          <w:p w14:paraId="4A178018" w14:textId="77777777" w:rsidR="0021002C" w:rsidRDefault="0021002C" w:rsidP="00EB707F">
            <w:pPr>
              <w:jc w:val="center"/>
            </w:pPr>
          </w:p>
        </w:tc>
        <w:tc>
          <w:tcPr>
            <w:tcW w:w="1301" w:type="dxa"/>
            <w:tcBorders>
              <w:left w:val="double" w:sz="4" w:space="0" w:color="auto"/>
            </w:tcBorders>
            <w:vAlign w:val="center"/>
          </w:tcPr>
          <w:p w14:paraId="0299EA18" w14:textId="77777777" w:rsidR="0021002C" w:rsidRDefault="0021002C" w:rsidP="00EB707F">
            <w:pPr>
              <w:jc w:val="center"/>
            </w:pPr>
          </w:p>
        </w:tc>
      </w:tr>
      <w:tr w:rsidR="0021002C" w14:paraId="030F9A31" w14:textId="77777777" w:rsidTr="00EB707F">
        <w:tc>
          <w:tcPr>
            <w:tcW w:w="1985" w:type="dxa"/>
            <w:tcBorders>
              <w:right w:val="double" w:sz="4" w:space="0" w:color="auto"/>
            </w:tcBorders>
          </w:tcPr>
          <w:p w14:paraId="1F63D483" w14:textId="77777777" w:rsidR="0021002C" w:rsidRDefault="0021002C">
            <w:r>
              <w:t>Student 3</w:t>
            </w:r>
          </w:p>
        </w:tc>
        <w:tc>
          <w:tcPr>
            <w:tcW w:w="1327" w:type="dxa"/>
            <w:tcBorders>
              <w:left w:val="double" w:sz="4" w:space="0" w:color="auto"/>
            </w:tcBorders>
            <w:vAlign w:val="center"/>
          </w:tcPr>
          <w:p w14:paraId="53DC607C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vAlign w:val="center"/>
          </w:tcPr>
          <w:p w14:paraId="486E460B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vAlign w:val="center"/>
          </w:tcPr>
          <w:p w14:paraId="4981FB66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vAlign w:val="center"/>
          </w:tcPr>
          <w:p w14:paraId="1A964502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vAlign w:val="center"/>
          </w:tcPr>
          <w:p w14:paraId="11E2261C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right w:val="double" w:sz="4" w:space="0" w:color="auto"/>
            </w:tcBorders>
            <w:vAlign w:val="center"/>
          </w:tcPr>
          <w:p w14:paraId="2BDCC57B" w14:textId="77777777" w:rsidR="0021002C" w:rsidRDefault="0021002C" w:rsidP="00EB707F">
            <w:pPr>
              <w:jc w:val="center"/>
            </w:pPr>
          </w:p>
        </w:tc>
        <w:tc>
          <w:tcPr>
            <w:tcW w:w="1301" w:type="dxa"/>
            <w:tcBorders>
              <w:left w:val="double" w:sz="4" w:space="0" w:color="auto"/>
            </w:tcBorders>
            <w:vAlign w:val="center"/>
          </w:tcPr>
          <w:p w14:paraId="4F90DA32" w14:textId="77777777" w:rsidR="0021002C" w:rsidRDefault="0021002C" w:rsidP="00EB707F">
            <w:pPr>
              <w:jc w:val="center"/>
            </w:pPr>
          </w:p>
        </w:tc>
      </w:tr>
      <w:tr w:rsidR="0021002C" w14:paraId="1F413409" w14:textId="77777777" w:rsidTr="00EB707F">
        <w:tc>
          <w:tcPr>
            <w:tcW w:w="1985" w:type="dxa"/>
            <w:tcBorders>
              <w:right w:val="double" w:sz="4" w:space="0" w:color="auto"/>
            </w:tcBorders>
          </w:tcPr>
          <w:p w14:paraId="089AFE1B" w14:textId="77777777" w:rsidR="0021002C" w:rsidRDefault="0021002C">
            <w:r>
              <w:t>Student 4</w:t>
            </w:r>
          </w:p>
        </w:tc>
        <w:tc>
          <w:tcPr>
            <w:tcW w:w="1327" w:type="dxa"/>
            <w:tcBorders>
              <w:left w:val="double" w:sz="4" w:space="0" w:color="auto"/>
            </w:tcBorders>
            <w:vAlign w:val="center"/>
          </w:tcPr>
          <w:p w14:paraId="3D12FD0C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vAlign w:val="center"/>
          </w:tcPr>
          <w:p w14:paraId="1C82786A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vAlign w:val="center"/>
          </w:tcPr>
          <w:p w14:paraId="54523480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vAlign w:val="center"/>
          </w:tcPr>
          <w:p w14:paraId="70B502F7" w14:textId="77777777" w:rsidR="0021002C" w:rsidRDefault="0021002C" w:rsidP="00EB707F">
            <w:pPr>
              <w:jc w:val="center"/>
            </w:pPr>
            <w:bookmarkStart w:id="0" w:name="_GoBack"/>
            <w:bookmarkEnd w:id="0"/>
          </w:p>
        </w:tc>
        <w:tc>
          <w:tcPr>
            <w:tcW w:w="1045" w:type="dxa"/>
            <w:vAlign w:val="center"/>
          </w:tcPr>
          <w:p w14:paraId="6B3FB038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right w:val="double" w:sz="4" w:space="0" w:color="auto"/>
            </w:tcBorders>
            <w:vAlign w:val="center"/>
          </w:tcPr>
          <w:p w14:paraId="0558432B" w14:textId="77777777" w:rsidR="0021002C" w:rsidRDefault="0021002C" w:rsidP="00EB707F">
            <w:pPr>
              <w:jc w:val="center"/>
            </w:pPr>
          </w:p>
        </w:tc>
        <w:tc>
          <w:tcPr>
            <w:tcW w:w="1301" w:type="dxa"/>
            <w:tcBorders>
              <w:left w:val="double" w:sz="4" w:space="0" w:color="auto"/>
            </w:tcBorders>
            <w:vAlign w:val="center"/>
          </w:tcPr>
          <w:p w14:paraId="26156E9D" w14:textId="77777777" w:rsidR="0021002C" w:rsidRDefault="0021002C" w:rsidP="00EB707F">
            <w:pPr>
              <w:jc w:val="center"/>
            </w:pPr>
          </w:p>
        </w:tc>
      </w:tr>
      <w:tr w:rsidR="0021002C" w14:paraId="576EEA0F" w14:textId="77777777" w:rsidTr="00EB707F">
        <w:tc>
          <w:tcPr>
            <w:tcW w:w="1985" w:type="dxa"/>
            <w:tcBorders>
              <w:bottom w:val="double" w:sz="4" w:space="0" w:color="auto"/>
              <w:right w:val="double" w:sz="4" w:space="0" w:color="auto"/>
            </w:tcBorders>
          </w:tcPr>
          <w:p w14:paraId="2375FD2F" w14:textId="77777777" w:rsidR="0021002C" w:rsidRDefault="0021002C">
            <w:r>
              <w:t>Student 5</w:t>
            </w:r>
          </w:p>
        </w:tc>
        <w:tc>
          <w:tcPr>
            <w:tcW w:w="132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07ECB98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tcBorders>
              <w:bottom w:val="double" w:sz="4" w:space="0" w:color="auto"/>
            </w:tcBorders>
            <w:vAlign w:val="center"/>
          </w:tcPr>
          <w:p w14:paraId="1B553FB1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tcBorders>
              <w:bottom w:val="double" w:sz="4" w:space="0" w:color="auto"/>
            </w:tcBorders>
            <w:vAlign w:val="center"/>
          </w:tcPr>
          <w:p w14:paraId="307928FE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bottom w:val="double" w:sz="4" w:space="0" w:color="auto"/>
            </w:tcBorders>
            <w:vAlign w:val="center"/>
          </w:tcPr>
          <w:p w14:paraId="33266663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bottom w:val="double" w:sz="4" w:space="0" w:color="auto"/>
            </w:tcBorders>
            <w:vAlign w:val="center"/>
          </w:tcPr>
          <w:p w14:paraId="6332B872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BDAD2C2" w14:textId="77777777" w:rsidR="0021002C" w:rsidRDefault="0021002C" w:rsidP="00EB707F">
            <w:pPr>
              <w:jc w:val="center"/>
            </w:pPr>
          </w:p>
        </w:tc>
        <w:tc>
          <w:tcPr>
            <w:tcW w:w="130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4D4167A" w14:textId="77777777" w:rsidR="0021002C" w:rsidRDefault="0021002C" w:rsidP="00EB707F">
            <w:pPr>
              <w:jc w:val="center"/>
            </w:pPr>
          </w:p>
        </w:tc>
      </w:tr>
      <w:tr w:rsidR="0021002C" w14:paraId="524942E9" w14:textId="77777777" w:rsidTr="00EB707F">
        <w:tc>
          <w:tcPr>
            <w:tcW w:w="19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1633F0" w14:textId="77777777" w:rsidR="0021002C" w:rsidRDefault="0021002C">
            <w:r>
              <w:t xml:space="preserve">Total per </w:t>
            </w:r>
            <w:proofErr w:type="spellStart"/>
            <w:r>
              <w:t>colour</w:t>
            </w:r>
            <w:proofErr w:type="spellEnd"/>
          </w:p>
        </w:tc>
        <w:tc>
          <w:tcPr>
            <w:tcW w:w="13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D36D01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09B200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FEA6C1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502495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986CAD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8E0F20" w14:textId="77777777" w:rsidR="0021002C" w:rsidRDefault="0021002C" w:rsidP="00EB707F">
            <w:pPr>
              <w:jc w:val="center"/>
            </w:pPr>
          </w:p>
        </w:tc>
        <w:tc>
          <w:tcPr>
            <w:tcW w:w="13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EE71625" w14:textId="77777777" w:rsidR="0021002C" w:rsidRDefault="0021002C" w:rsidP="00EB707F">
            <w:pPr>
              <w:jc w:val="center"/>
            </w:pPr>
          </w:p>
        </w:tc>
      </w:tr>
      <w:tr w:rsidR="0021002C" w14:paraId="0C3ED64D" w14:textId="77777777" w:rsidTr="00EB707F">
        <w:tc>
          <w:tcPr>
            <w:tcW w:w="198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F98CAB2" w14:textId="77777777" w:rsidR="0021002C" w:rsidRDefault="0021002C" w:rsidP="00EB707F">
            <w:pPr>
              <w:jc w:val="center"/>
            </w:pPr>
            <w:r>
              <w:t>% of each colour</w:t>
            </w:r>
          </w:p>
        </w:tc>
        <w:tc>
          <w:tcPr>
            <w:tcW w:w="132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3A4F7A5" w14:textId="77777777" w:rsidR="0021002C" w:rsidRDefault="0021002C" w:rsidP="00EB707F">
            <w:pPr>
              <w:jc w:val="center"/>
            </w:pPr>
          </w:p>
          <w:p w14:paraId="6ABD1469" w14:textId="77777777" w:rsidR="00EB707F" w:rsidRDefault="00EB707F" w:rsidP="00EB707F">
            <w:pPr>
              <w:jc w:val="center"/>
            </w:pPr>
          </w:p>
          <w:p w14:paraId="72C4E512" w14:textId="77777777" w:rsidR="00EB707F" w:rsidRDefault="00EB707F" w:rsidP="00EB707F">
            <w:pPr>
              <w:jc w:val="center"/>
            </w:pPr>
          </w:p>
          <w:p w14:paraId="0694D715" w14:textId="77777777" w:rsidR="00EB707F" w:rsidRDefault="00EB707F" w:rsidP="00EB707F">
            <w:pPr>
              <w:jc w:val="center"/>
            </w:pPr>
          </w:p>
        </w:tc>
        <w:tc>
          <w:tcPr>
            <w:tcW w:w="1044" w:type="dxa"/>
            <w:tcBorders>
              <w:top w:val="double" w:sz="4" w:space="0" w:color="auto"/>
            </w:tcBorders>
            <w:vAlign w:val="center"/>
          </w:tcPr>
          <w:p w14:paraId="170BF7B4" w14:textId="77777777" w:rsidR="0021002C" w:rsidRDefault="0021002C" w:rsidP="00EB707F">
            <w:pPr>
              <w:jc w:val="center"/>
            </w:pPr>
          </w:p>
        </w:tc>
        <w:tc>
          <w:tcPr>
            <w:tcW w:w="1044" w:type="dxa"/>
            <w:tcBorders>
              <w:top w:val="double" w:sz="4" w:space="0" w:color="auto"/>
            </w:tcBorders>
            <w:vAlign w:val="center"/>
          </w:tcPr>
          <w:p w14:paraId="412A7B46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top w:val="double" w:sz="4" w:space="0" w:color="auto"/>
            </w:tcBorders>
            <w:vAlign w:val="center"/>
          </w:tcPr>
          <w:p w14:paraId="15C7FFD4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top w:val="double" w:sz="4" w:space="0" w:color="auto"/>
            </w:tcBorders>
            <w:vAlign w:val="center"/>
          </w:tcPr>
          <w:p w14:paraId="34AE21DC" w14:textId="77777777" w:rsidR="0021002C" w:rsidRDefault="0021002C" w:rsidP="00EB707F">
            <w:pPr>
              <w:jc w:val="center"/>
            </w:pPr>
          </w:p>
        </w:tc>
        <w:tc>
          <w:tcPr>
            <w:tcW w:w="104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755D775" w14:textId="77777777" w:rsidR="0021002C" w:rsidRDefault="0021002C" w:rsidP="00EB707F">
            <w:pPr>
              <w:jc w:val="center"/>
            </w:pPr>
          </w:p>
        </w:tc>
        <w:tc>
          <w:tcPr>
            <w:tcW w:w="130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3375182" w14:textId="77777777" w:rsidR="0021002C" w:rsidRDefault="0021002C" w:rsidP="00EB707F">
            <w:pPr>
              <w:jc w:val="center"/>
            </w:pPr>
          </w:p>
        </w:tc>
      </w:tr>
    </w:tbl>
    <w:p w14:paraId="61AFF4EE" w14:textId="77777777" w:rsidR="0021002C" w:rsidRDefault="00EC156F">
      <w:r>
        <w:t xml:space="preserve">*Peanut, Peanut Butter, Mike Chocolate </w:t>
      </w:r>
    </w:p>
    <w:p w14:paraId="365427B4" w14:textId="77777777" w:rsidR="0021002C" w:rsidRDefault="0021002C"/>
    <w:p w14:paraId="5583E4AE" w14:textId="77777777" w:rsidR="00EB707F" w:rsidRDefault="00EB707F">
      <w:r>
        <w:t xml:space="preserve">2. Calculate the % of each </w:t>
      </w:r>
      <w:proofErr w:type="spellStart"/>
      <w:r>
        <w:t>colour</w:t>
      </w:r>
      <w:proofErr w:type="spellEnd"/>
    </w:p>
    <w:p w14:paraId="3FE8BB35" w14:textId="77777777" w:rsidR="00EB707F" w:rsidRDefault="00EB707F"/>
    <w:p w14:paraId="5E62AB7B" w14:textId="60442DA0" w:rsidR="00EB707F" w:rsidRDefault="00EB707F">
      <w:r>
        <w:t>3. Collect and reco</w:t>
      </w:r>
      <w:r w:rsidR="00581526">
        <w:t>rd the data and results from a group who is</w:t>
      </w:r>
      <w:r>
        <w:t xml:space="preserve"> using the same type of M&amp;M</w:t>
      </w:r>
      <w:r w:rsidR="00581526">
        <w:t>’s</w:t>
      </w:r>
      <w:r>
        <w:t xml:space="preserve"> as you.</w:t>
      </w:r>
    </w:p>
    <w:p w14:paraId="0A59759D" w14:textId="77777777" w:rsidR="00EB707F" w:rsidRDefault="00EB707F"/>
    <w:p w14:paraId="2501B90A" w14:textId="77777777" w:rsidR="00EB707F" w:rsidRDefault="00EB707F">
      <w:r>
        <w:t>4. Present your findings and results as a spreadsheet or chart.</w:t>
      </w:r>
    </w:p>
    <w:p w14:paraId="4E248687" w14:textId="77777777" w:rsidR="00EB707F" w:rsidRDefault="00EB707F"/>
    <w:p w14:paraId="6A49D756" w14:textId="409967C6" w:rsidR="00EB707F" w:rsidRDefault="00581526">
      <w:r>
        <w:t>5. Draw a conclusion</w:t>
      </w:r>
      <w:r w:rsidR="00EB707F">
        <w:t xml:space="preserve"> from your finding</w:t>
      </w:r>
      <w:r>
        <w:t>s</w:t>
      </w:r>
      <w:r w:rsidR="00EB707F">
        <w:t>.</w:t>
      </w:r>
    </w:p>
    <w:sectPr w:rsidR="00EB707F" w:rsidSect="00B12915"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72"/>
    <w:rsid w:val="00131772"/>
    <w:rsid w:val="0021002C"/>
    <w:rsid w:val="00581526"/>
    <w:rsid w:val="00856724"/>
    <w:rsid w:val="00B12915"/>
    <w:rsid w:val="00EB707F"/>
    <w:rsid w:val="00EC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BB02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156F"/>
    <w:pPr>
      <w:ind w:left="48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156F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178</Words>
  <Characters>1016</Characters>
  <Application>Microsoft Macintosh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YEUNG Rosanna Chui Lan</dc:creator>
  <cp:keywords/>
  <dc:description/>
  <cp:lastModifiedBy>YEUNG Rosanna Chui Lan</cp:lastModifiedBy>
  <cp:revision>3</cp:revision>
  <dcterms:created xsi:type="dcterms:W3CDTF">2012-12-12T23:57:00Z</dcterms:created>
  <dcterms:modified xsi:type="dcterms:W3CDTF">2012-12-13T04:52:00Z</dcterms:modified>
</cp:coreProperties>
</file>